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CD6" w:rsidRDefault="00DA1D9C">
      <w:pPr>
        <w:tabs>
          <w:tab w:val="center" w:pos="4768"/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38150" cy="685800"/>
            <wp:effectExtent l="0" t="0" r="0" b="0"/>
            <wp:docPr id="1" name="Рисунок 3" descr="uvat-B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uvat-B (3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B09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</w:t>
      </w:r>
    </w:p>
    <w:p w:rsidR="007A2CD6" w:rsidRDefault="007A2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2CD6" w:rsidRDefault="00DA1D9C" w:rsidP="001B09A8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ДУМА </w:t>
      </w:r>
      <w:r w:rsidR="001B09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ДЕМЬЯНСКОГО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СЕЛЬСКОГО ПОСЕЛЕНИЯ</w:t>
      </w:r>
      <w:r w:rsidR="001B09A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УВАТСКОГО МУНИЦИПАЛЬНОГО РАЙОНА</w:t>
      </w:r>
    </w:p>
    <w:p w:rsidR="001B09A8" w:rsidRDefault="001B09A8" w:rsidP="001B09A8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ТЮМЕНСКОЙ ОБЛАСТИ</w:t>
      </w:r>
    </w:p>
    <w:p w:rsidR="007A2CD6" w:rsidRDefault="00DA1D9C">
      <w:pPr>
        <w:widowControl w:val="0"/>
        <w:spacing w:before="108" w:after="108" w:line="240" w:lineRule="auto"/>
        <w:jc w:val="center"/>
        <w:outlineLvl w:val="1"/>
        <w:rPr>
          <w:rFonts w:ascii="Arial" w:eastAsia="Times New Roman" w:hAnsi="Arial" w:cs="Arial"/>
          <w:b/>
          <w:bCs/>
          <w:color w:val="00008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 Е Ш Е Н И Е</w:t>
      </w:r>
    </w:p>
    <w:p w:rsidR="007A2CD6" w:rsidRDefault="007A2CD6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C7148" w:rsidRDefault="00DA1D9C">
      <w:pPr>
        <w:widowControl w:val="0"/>
        <w:spacing w:after="0" w:line="24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______</w:t>
      </w:r>
      <w:r w:rsidR="00DC7148">
        <w:rPr>
          <w:rFonts w:ascii="Arial" w:eastAsia="Times New Roman" w:hAnsi="Arial" w:cs="Arial"/>
          <w:sz w:val="26"/>
          <w:szCs w:val="26"/>
          <w:lang w:eastAsia="ru-RU"/>
        </w:rPr>
        <w:t>_ 12.2019 г.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с.</w:t>
      </w:r>
      <w:r w:rsidR="00DC714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1B09A8">
        <w:rPr>
          <w:rFonts w:ascii="Arial" w:eastAsia="Times New Roman" w:hAnsi="Arial" w:cs="Arial"/>
          <w:sz w:val="26"/>
          <w:szCs w:val="26"/>
          <w:lang w:eastAsia="ru-RU"/>
        </w:rPr>
        <w:t>Демьянское</w:t>
      </w:r>
      <w:r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№</w:t>
      </w:r>
      <w:r w:rsidR="001B09A8">
        <w:rPr>
          <w:rFonts w:ascii="Arial" w:eastAsia="Times New Roman" w:hAnsi="Arial" w:cs="Arial"/>
          <w:sz w:val="26"/>
          <w:szCs w:val="26"/>
          <w:lang w:eastAsia="ru-RU"/>
        </w:rPr>
        <w:t>____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</w:p>
    <w:p w:rsidR="007A2CD6" w:rsidRDefault="00DA1D9C">
      <w:pPr>
        <w:widowControl w:val="0"/>
        <w:spacing w:after="0" w:line="240" w:lineRule="atLeast"/>
        <w:jc w:val="both"/>
      </w:pPr>
      <w:r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7A2CD6" w:rsidRDefault="00DA1D9C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Думы </w:t>
      </w:r>
      <w:r w:rsidR="001B09A8">
        <w:rPr>
          <w:sz w:val="26"/>
          <w:szCs w:val="26"/>
        </w:rPr>
        <w:t>Демьянского</w:t>
      </w:r>
      <w:r>
        <w:rPr>
          <w:sz w:val="26"/>
          <w:szCs w:val="26"/>
        </w:rPr>
        <w:t xml:space="preserve"> сельского поселения </w:t>
      </w:r>
    </w:p>
    <w:p w:rsidR="007A2CD6" w:rsidRDefault="00DA1D9C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B09A8">
        <w:rPr>
          <w:sz w:val="26"/>
          <w:szCs w:val="26"/>
        </w:rPr>
        <w:t>06.12</w:t>
      </w:r>
      <w:r>
        <w:rPr>
          <w:sz w:val="26"/>
          <w:szCs w:val="26"/>
        </w:rPr>
        <w:t xml:space="preserve">.2013 № </w:t>
      </w:r>
      <w:r w:rsidR="001B09A8">
        <w:rPr>
          <w:sz w:val="26"/>
          <w:szCs w:val="26"/>
        </w:rPr>
        <w:t>113</w:t>
      </w:r>
      <w:r>
        <w:rPr>
          <w:sz w:val="26"/>
          <w:szCs w:val="26"/>
        </w:rPr>
        <w:t xml:space="preserve"> «Об утверждении Положения о бюджетном процессе в </w:t>
      </w:r>
      <w:r w:rsidR="001B09A8">
        <w:rPr>
          <w:sz w:val="26"/>
          <w:szCs w:val="26"/>
        </w:rPr>
        <w:t>Демьянском</w:t>
      </w:r>
      <w:r>
        <w:rPr>
          <w:sz w:val="26"/>
          <w:szCs w:val="26"/>
        </w:rPr>
        <w:t xml:space="preserve"> сельском поселении»</w:t>
      </w:r>
    </w:p>
    <w:p w:rsidR="007A2CD6" w:rsidRDefault="007A2CD6">
      <w:pPr>
        <w:pStyle w:val="ConsPlusNormal"/>
        <w:ind w:left="567" w:firstLine="567"/>
        <w:jc w:val="both"/>
        <w:rPr>
          <w:sz w:val="26"/>
          <w:szCs w:val="26"/>
        </w:rPr>
      </w:pPr>
    </w:p>
    <w:p w:rsidR="007A2CD6" w:rsidRDefault="00DA1D9C">
      <w:pPr>
        <w:widowControl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</w:t>
      </w:r>
      <w:r w:rsidR="00DC7148">
        <w:rPr>
          <w:rFonts w:ascii="Arial" w:eastAsia="Times New Roman" w:hAnsi="Arial" w:cs="Arial"/>
          <w:sz w:val="26"/>
          <w:szCs w:val="26"/>
          <w:lang w:eastAsia="ru-RU"/>
        </w:rPr>
        <w:t>организации местного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самоуправления в Российской Федерации», Уставом </w:t>
      </w:r>
      <w:r w:rsidR="00DC7148">
        <w:rPr>
          <w:rFonts w:ascii="Arial" w:eastAsia="Times New Roman" w:hAnsi="Arial" w:cs="Arial"/>
          <w:sz w:val="26"/>
          <w:szCs w:val="26"/>
          <w:lang w:eastAsia="ru-RU"/>
        </w:rPr>
        <w:t>Демьянского сельского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поселения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Уватского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района Тюменской области Дума </w:t>
      </w:r>
      <w:r w:rsidR="001B09A8">
        <w:rPr>
          <w:rFonts w:ascii="Arial" w:eastAsia="Times New Roman" w:hAnsi="Arial" w:cs="Arial"/>
          <w:sz w:val="26"/>
          <w:szCs w:val="26"/>
          <w:lang w:eastAsia="ru-RU"/>
        </w:rPr>
        <w:t xml:space="preserve">Демьянского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сельского поселения РЕШИЛА: </w:t>
      </w:r>
    </w:p>
    <w:p w:rsidR="007A2CD6" w:rsidRDefault="00DA1D9C">
      <w:pPr>
        <w:widowControl w:val="0"/>
        <w:spacing w:after="0" w:line="240" w:lineRule="auto"/>
        <w:ind w:firstLine="708"/>
        <w:jc w:val="both"/>
        <w:outlineLvl w:val="0"/>
      </w:pPr>
      <w:r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ab/>
        <w:t xml:space="preserve">Внести в решение Думы </w:t>
      </w:r>
      <w:r w:rsidR="001B09A8">
        <w:rPr>
          <w:rFonts w:ascii="Arial" w:hAnsi="Arial" w:cs="Arial"/>
          <w:sz w:val="26"/>
          <w:szCs w:val="26"/>
        </w:rPr>
        <w:t>Демьянского</w:t>
      </w:r>
      <w:r>
        <w:rPr>
          <w:rFonts w:ascii="Arial" w:hAnsi="Arial" w:cs="Arial"/>
          <w:sz w:val="26"/>
          <w:szCs w:val="26"/>
        </w:rPr>
        <w:t xml:space="preserve"> сельского поселения от </w:t>
      </w:r>
      <w:r w:rsidR="001B09A8">
        <w:rPr>
          <w:rFonts w:ascii="Arial" w:hAnsi="Arial" w:cs="Arial"/>
          <w:sz w:val="26"/>
          <w:szCs w:val="26"/>
        </w:rPr>
        <w:t>06.12</w:t>
      </w:r>
      <w:r>
        <w:rPr>
          <w:rFonts w:ascii="Arial" w:hAnsi="Arial" w:cs="Arial"/>
          <w:sz w:val="26"/>
          <w:szCs w:val="26"/>
        </w:rPr>
        <w:t xml:space="preserve">.2013 № </w:t>
      </w:r>
      <w:r w:rsidR="001B09A8">
        <w:rPr>
          <w:rFonts w:ascii="Arial" w:hAnsi="Arial" w:cs="Arial"/>
          <w:sz w:val="26"/>
          <w:szCs w:val="26"/>
        </w:rPr>
        <w:t>113</w:t>
      </w:r>
      <w:r>
        <w:rPr>
          <w:rFonts w:ascii="Arial" w:hAnsi="Arial" w:cs="Arial"/>
          <w:sz w:val="26"/>
          <w:szCs w:val="26"/>
        </w:rPr>
        <w:t xml:space="preserve"> «Об утверждении Положения о бюджетном процессе в </w:t>
      </w:r>
      <w:r w:rsidR="001B09A8">
        <w:rPr>
          <w:rFonts w:ascii="Arial" w:hAnsi="Arial" w:cs="Arial"/>
          <w:sz w:val="26"/>
          <w:szCs w:val="26"/>
        </w:rPr>
        <w:t>Демьянском</w:t>
      </w:r>
      <w:r>
        <w:rPr>
          <w:rFonts w:ascii="Arial" w:hAnsi="Arial" w:cs="Arial"/>
          <w:sz w:val="26"/>
          <w:szCs w:val="26"/>
        </w:rPr>
        <w:t xml:space="preserve"> сельском поселении» (далее по тексту – решение) (в редакции решений Думы </w:t>
      </w:r>
      <w:r w:rsidR="001B09A8">
        <w:rPr>
          <w:rFonts w:ascii="Arial" w:hAnsi="Arial" w:cs="Arial"/>
          <w:sz w:val="26"/>
          <w:szCs w:val="26"/>
        </w:rPr>
        <w:t>Демьянского</w:t>
      </w:r>
      <w:r>
        <w:rPr>
          <w:rFonts w:ascii="Arial" w:hAnsi="Arial" w:cs="Arial"/>
          <w:sz w:val="26"/>
          <w:szCs w:val="26"/>
        </w:rPr>
        <w:t xml:space="preserve"> сельского поселения от </w:t>
      </w:r>
      <w:r w:rsidR="001B09A8">
        <w:rPr>
          <w:rFonts w:ascii="Arial" w:hAnsi="Arial" w:cs="Arial"/>
          <w:sz w:val="26"/>
          <w:szCs w:val="26"/>
        </w:rPr>
        <w:t>16.05.2014</w:t>
      </w:r>
      <w:r>
        <w:rPr>
          <w:rFonts w:ascii="Arial" w:hAnsi="Arial" w:cs="Arial"/>
          <w:sz w:val="26"/>
          <w:szCs w:val="26"/>
        </w:rPr>
        <w:t xml:space="preserve"> №</w:t>
      </w:r>
      <w:r w:rsidR="001B09A8">
        <w:rPr>
          <w:rFonts w:ascii="Arial" w:hAnsi="Arial" w:cs="Arial"/>
          <w:sz w:val="26"/>
          <w:szCs w:val="26"/>
        </w:rPr>
        <w:t>126; 17.07.2015 № 163; 09.12.2015 № 12; 08.12.2016 № 32; 02.04.2018 № 61</w:t>
      </w:r>
      <w:r>
        <w:rPr>
          <w:rFonts w:ascii="Arial" w:hAnsi="Arial" w:cs="Arial"/>
          <w:sz w:val="26"/>
          <w:szCs w:val="26"/>
        </w:rPr>
        <w:t>)</w:t>
      </w:r>
      <w:r w:rsidR="001B09A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следующие изменения:</w:t>
      </w:r>
    </w:p>
    <w:p w:rsidR="007A2CD6" w:rsidRDefault="00DA1D9C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>
        <w:rPr>
          <w:sz w:val="26"/>
          <w:szCs w:val="26"/>
        </w:rPr>
        <w:tab/>
        <w:t>В приложении к решению:</w:t>
      </w:r>
      <w:r>
        <w:rPr>
          <w:sz w:val="26"/>
          <w:szCs w:val="26"/>
        </w:rPr>
        <w:tab/>
      </w:r>
    </w:p>
    <w:p w:rsidR="007A2CD6" w:rsidRDefault="00DA1D9C">
      <w:pPr>
        <w:pStyle w:val="ConsPlusNormal"/>
        <w:ind w:firstLine="567"/>
        <w:jc w:val="both"/>
      </w:pPr>
      <w:r>
        <w:rPr>
          <w:sz w:val="26"/>
          <w:szCs w:val="26"/>
        </w:rPr>
        <w:t>а)</w:t>
      </w:r>
      <w:r>
        <w:rPr>
          <w:sz w:val="26"/>
          <w:szCs w:val="26"/>
        </w:rPr>
        <w:tab/>
        <w:t xml:space="preserve">Раздел 11 </w:t>
      </w:r>
      <w:r w:rsidR="00DC7148">
        <w:rPr>
          <w:sz w:val="26"/>
          <w:szCs w:val="26"/>
        </w:rPr>
        <w:t>изложить в</w:t>
      </w:r>
      <w:r>
        <w:rPr>
          <w:sz w:val="26"/>
          <w:szCs w:val="26"/>
        </w:rPr>
        <w:t xml:space="preserve"> следующей редакции:</w:t>
      </w:r>
    </w:p>
    <w:p w:rsidR="007A2CD6" w:rsidRDefault="00DA1D9C">
      <w:pPr>
        <w:pStyle w:val="ConsPlusNormal"/>
        <w:ind w:firstLine="567"/>
        <w:jc w:val="both"/>
      </w:pPr>
      <w:r>
        <w:rPr>
          <w:sz w:val="26"/>
          <w:szCs w:val="26"/>
        </w:rPr>
        <w:t>«</w:t>
      </w:r>
      <w:r>
        <w:rPr>
          <w:b/>
          <w:bCs/>
          <w:sz w:val="26"/>
          <w:szCs w:val="26"/>
        </w:rPr>
        <w:t>11. Муниципальный финансовый контроль и внутренний финансовый аудит</w:t>
      </w:r>
    </w:p>
    <w:p w:rsidR="007A2CD6" w:rsidRDefault="00DA1D9C">
      <w:pPr>
        <w:pStyle w:val="ConsPlusNormal"/>
        <w:ind w:firstLine="567"/>
        <w:jc w:val="both"/>
      </w:pPr>
      <w:r>
        <w:rPr>
          <w:sz w:val="26"/>
          <w:szCs w:val="26"/>
        </w:rPr>
        <w:t>11.1.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бюджета, органом внешнего муниципального финансового контроля  осуществляется внешний муниципальный финансовый контроль, органом внутреннего  муниципального финансового контроля,  наделенным полномочиями по внутреннему муниципальному финансовому контролю в сфере бюджетных правоотношений, осуществляется внутренний муниципальный  финансовый контроль.</w:t>
      </w:r>
    </w:p>
    <w:p w:rsidR="007A2CD6" w:rsidRDefault="00DA1D9C">
      <w:pPr>
        <w:pStyle w:val="ConsPlusNormal"/>
        <w:ind w:firstLine="567"/>
        <w:jc w:val="both"/>
      </w:pPr>
      <w:r>
        <w:rPr>
          <w:sz w:val="26"/>
          <w:szCs w:val="26"/>
        </w:rPr>
        <w:lastRenderedPageBreak/>
        <w:t>11.2. Муниципальный финансовый контроль осуществляется в соответствии с бюджетным законодательством Российской Федерации, настоящим Положением, иными нормативными правовыми актами.</w:t>
      </w:r>
    </w:p>
    <w:p w:rsidR="007A2CD6" w:rsidRDefault="007A2CD6">
      <w:pPr>
        <w:pStyle w:val="ConsPlusNormal"/>
        <w:ind w:firstLine="567"/>
        <w:jc w:val="both"/>
        <w:rPr>
          <w:sz w:val="26"/>
          <w:szCs w:val="26"/>
        </w:rPr>
      </w:pPr>
    </w:p>
    <w:p w:rsidR="007A2CD6" w:rsidRDefault="00DA1D9C">
      <w:pPr>
        <w:pStyle w:val="ConsPlusNormal"/>
        <w:ind w:firstLine="567"/>
        <w:jc w:val="both"/>
      </w:pPr>
      <w:r>
        <w:rPr>
          <w:sz w:val="26"/>
          <w:szCs w:val="26"/>
        </w:rPr>
        <w:t xml:space="preserve">11.3. Главными распорядителями и распорядителями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</w:t>
      </w:r>
      <w:r w:rsidR="00DC7148">
        <w:rPr>
          <w:sz w:val="26"/>
          <w:szCs w:val="26"/>
        </w:rPr>
        <w:t>бюджета (</w:t>
      </w:r>
      <w:r>
        <w:rPr>
          <w:sz w:val="26"/>
          <w:szCs w:val="26"/>
        </w:rPr>
        <w:t>далее — администратор бюджетных средств) осуществляется внутренний финансовый аудит в целях:</w:t>
      </w:r>
    </w:p>
    <w:p w:rsidR="007A2CD6" w:rsidRDefault="00DA1D9C">
      <w:pPr>
        <w:pStyle w:val="ConsPlusNormal"/>
        <w:ind w:firstLine="567"/>
        <w:jc w:val="both"/>
      </w:pPr>
      <w:r>
        <w:rPr>
          <w:sz w:val="26"/>
          <w:szCs w:val="26"/>
        </w:rPr>
        <w:t>- оценки надежности внутреннего процесса администратора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- внутренний финансовый контроль), и подготовки предложений об организации внутреннего финансового контроля;</w:t>
      </w:r>
    </w:p>
    <w:p w:rsidR="007A2CD6" w:rsidRDefault="00DA1D9C">
      <w:pPr>
        <w:pStyle w:val="ConsPlusNormal"/>
        <w:ind w:firstLine="567"/>
        <w:jc w:val="both"/>
      </w:pPr>
      <w:r>
        <w:rPr>
          <w:sz w:val="26"/>
          <w:szCs w:val="26"/>
        </w:rPr>
        <w:t>-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актам, принятым в соответствии с пунктом 5 статьи 264.1 Бюджетного кодекса Российской Федерации;</w:t>
      </w:r>
    </w:p>
    <w:p w:rsidR="007A2CD6" w:rsidRDefault="00DA1D9C">
      <w:pPr>
        <w:pStyle w:val="ConsPlusNormal"/>
        <w:ind w:firstLine="567"/>
        <w:jc w:val="both"/>
      </w:pPr>
      <w:r>
        <w:rPr>
          <w:sz w:val="26"/>
          <w:szCs w:val="26"/>
        </w:rPr>
        <w:t>- повышения качества финансового менеджмента.</w:t>
      </w:r>
    </w:p>
    <w:p w:rsidR="007A2CD6" w:rsidRDefault="00DA1D9C">
      <w:pPr>
        <w:pStyle w:val="ConsPlusNormal"/>
        <w:ind w:firstLine="567"/>
        <w:jc w:val="both"/>
      </w:pPr>
      <w:r>
        <w:rPr>
          <w:sz w:val="26"/>
          <w:szCs w:val="26"/>
        </w:rPr>
        <w:t>11.4. Внутренний финансовый аудит осуществляется в соответствии с бюджетным законодательством Российской Федерации и федеральными стандартами внутреннего финансового аудита, установленными Министерством финансов Российской Федерации.».</w:t>
      </w:r>
    </w:p>
    <w:p w:rsidR="007A2CD6" w:rsidRDefault="00DA1D9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2.</w:t>
      </w:r>
      <w:r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Настоящее решение подлежит обнародованию </w:t>
      </w:r>
      <w:bookmarkStart w:id="0" w:name="_GoBack"/>
      <w:bookmarkEnd w:id="0"/>
      <w:r w:rsidR="00DC7148">
        <w:rPr>
          <w:rFonts w:ascii="Arial" w:eastAsia="Times New Roman" w:hAnsi="Arial" w:cs="Arial"/>
          <w:sz w:val="26"/>
          <w:szCs w:val="26"/>
          <w:lang w:eastAsia="ru-RU"/>
        </w:rPr>
        <w:t>путём размещения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на информационных стендах в местах, установленных администрацией </w:t>
      </w:r>
      <w:r w:rsidR="001B09A8">
        <w:rPr>
          <w:rFonts w:ascii="Arial" w:eastAsia="Times New Roman" w:hAnsi="Arial" w:cs="Arial"/>
          <w:sz w:val="26"/>
          <w:szCs w:val="26"/>
          <w:lang w:eastAsia="ru-RU"/>
        </w:rPr>
        <w:t xml:space="preserve">Демьянского </w:t>
      </w:r>
      <w:r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поселения.</w:t>
      </w:r>
    </w:p>
    <w:p w:rsidR="007A2CD6" w:rsidRDefault="00DA1D9C">
      <w:pPr>
        <w:widowControl w:val="0"/>
        <w:spacing w:after="0" w:line="240" w:lineRule="auto"/>
        <w:ind w:firstLine="567"/>
        <w:jc w:val="both"/>
      </w:pPr>
      <w:r>
        <w:rPr>
          <w:rFonts w:ascii="Arial" w:eastAsia="Times New Roman" w:hAnsi="Arial" w:cs="Arial"/>
          <w:sz w:val="26"/>
          <w:szCs w:val="26"/>
          <w:lang w:eastAsia="ru-RU"/>
        </w:rPr>
        <w:t>3.</w:t>
      </w:r>
      <w:r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Настоящее решение вступает в силу с 1 января 2020 года.  </w:t>
      </w:r>
    </w:p>
    <w:p w:rsidR="007A2CD6" w:rsidRDefault="00DA1D9C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4.</w:t>
      </w:r>
      <w:r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Контроль за исполнением настоящего решения возложить на постоянную комиссию Думы </w:t>
      </w:r>
      <w:r w:rsidR="001B09A8">
        <w:rPr>
          <w:rFonts w:ascii="Arial" w:eastAsia="Times New Roman" w:hAnsi="Arial" w:cs="Arial"/>
          <w:sz w:val="26"/>
          <w:szCs w:val="26"/>
          <w:lang w:eastAsia="ru-RU"/>
        </w:rPr>
        <w:t xml:space="preserve">Демьянского </w:t>
      </w:r>
      <w:r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по бюджетным и имущественным отношениям.</w:t>
      </w:r>
    </w:p>
    <w:p w:rsidR="007A2CD6" w:rsidRDefault="007A2CD6">
      <w:pPr>
        <w:keepNext/>
        <w:widowControl w:val="0"/>
        <w:spacing w:after="0" w:line="240" w:lineRule="auto"/>
        <w:jc w:val="both"/>
        <w:outlineLvl w:val="4"/>
        <w:rPr>
          <w:rFonts w:ascii="Arial" w:eastAsia="Times New Roman" w:hAnsi="Arial" w:cs="Arial"/>
          <w:sz w:val="26"/>
          <w:szCs w:val="26"/>
          <w:lang w:eastAsia="ru-RU"/>
        </w:rPr>
      </w:pPr>
    </w:p>
    <w:p w:rsidR="007A2CD6" w:rsidRDefault="007A2CD6">
      <w:pPr>
        <w:keepNext/>
        <w:widowControl w:val="0"/>
        <w:spacing w:after="0" w:line="240" w:lineRule="auto"/>
        <w:jc w:val="both"/>
        <w:outlineLvl w:val="4"/>
        <w:rPr>
          <w:rFonts w:ascii="Arial" w:eastAsia="Times New Roman" w:hAnsi="Arial" w:cs="Arial"/>
          <w:sz w:val="26"/>
          <w:szCs w:val="26"/>
          <w:lang w:eastAsia="ru-RU"/>
        </w:rPr>
      </w:pPr>
    </w:p>
    <w:p w:rsidR="001B09A8" w:rsidRDefault="00DA1D9C" w:rsidP="001B09A8">
      <w:pPr>
        <w:widowControl w:val="0"/>
        <w:spacing w:after="0" w:line="240" w:lineRule="auto"/>
        <w:outlineLvl w:val="4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r w:rsidR="001B09A8">
        <w:rPr>
          <w:rFonts w:ascii="Arial" w:eastAsia="Times New Roman" w:hAnsi="Arial" w:cs="Arial"/>
          <w:sz w:val="26"/>
          <w:szCs w:val="26"/>
          <w:lang w:eastAsia="ru-RU"/>
        </w:rPr>
        <w:t xml:space="preserve">Демьянского </w:t>
      </w:r>
    </w:p>
    <w:p w:rsidR="007A2CD6" w:rsidRDefault="00DA1D9C" w:rsidP="001B09A8">
      <w:pPr>
        <w:widowControl w:val="0"/>
        <w:spacing w:after="0" w:line="240" w:lineRule="auto"/>
        <w:outlineLvl w:val="4"/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сельского поселения    </w:t>
      </w:r>
      <w:r w:rsidR="001B09A8">
        <w:rPr>
          <w:rFonts w:ascii="Arial" w:eastAsia="Times New Roman" w:hAnsi="Arial" w:cs="Arial"/>
          <w:sz w:val="26"/>
          <w:szCs w:val="26"/>
          <w:lang w:eastAsia="ru-RU"/>
        </w:rPr>
        <w:t xml:space="preserve">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</w:t>
      </w:r>
      <w:r w:rsidR="001B09A8">
        <w:rPr>
          <w:rFonts w:ascii="Arial" w:eastAsia="Times New Roman" w:hAnsi="Arial" w:cs="Arial"/>
          <w:sz w:val="26"/>
          <w:szCs w:val="26"/>
          <w:lang w:eastAsia="ru-RU"/>
        </w:rPr>
        <w:t>А.А. Мотовилов</w:t>
      </w:r>
    </w:p>
    <w:p w:rsidR="007A2CD6" w:rsidRDefault="007A2CD6">
      <w:pPr>
        <w:ind w:firstLine="567"/>
      </w:pPr>
    </w:p>
    <w:sectPr w:rsidR="007A2CD6" w:rsidSect="007A2CD6">
      <w:headerReference w:type="default" r:id="rId8"/>
      <w:footerReference w:type="default" r:id="rId9"/>
      <w:pgSz w:w="11906" w:h="16838"/>
      <w:pgMar w:top="1440" w:right="707" w:bottom="1440" w:left="1701" w:header="72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8B4" w:rsidRDefault="007B48B4" w:rsidP="007A2CD6">
      <w:pPr>
        <w:spacing w:after="0" w:line="240" w:lineRule="auto"/>
      </w:pPr>
      <w:r>
        <w:separator/>
      </w:r>
    </w:p>
  </w:endnote>
  <w:endnote w:type="continuationSeparator" w:id="0">
    <w:p w:rsidR="007B48B4" w:rsidRDefault="007B48B4" w:rsidP="007A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D6" w:rsidRDefault="007A2CD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8B4" w:rsidRDefault="007B48B4" w:rsidP="007A2CD6">
      <w:pPr>
        <w:spacing w:after="0" w:line="240" w:lineRule="auto"/>
      </w:pPr>
      <w:r>
        <w:separator/>
      </w:r>
    </w:p>
  </w:footnote>
  <w:footnote w:type="continuationSeparator" w:id="0">
    <w:p w:rsidR="007B48B4" w:rsidRDefault="007B48B4" w:rsidP="007A2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D6" w:rsidRDefault="007A2CD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2CD6"/>
    <w:rsid w:val="001B09A8"/>
    <w:rsid w:val="007A2CD6"/>
    <w:rsid w:val="007B48B4"/>
    <w:rsid w:val="00DA1D9C"/>
    <w:rsid w:val="00DC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CD10F"/>
  <w15:docId w15:val="{6CF1BF46-CB94-483F-9A59-9ABCC072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CD6"/>
    <w:pPr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C6EE8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E94FB3"/>
  </w:style>
  <w:style w:type="character" w:customStyle="1" w:styleId="a5">
    <w:name w:val="Нижний колонтитул Знак"/>
    <w:basedOn w:val="a0"/>
    <w:uiPriority w:val="99"/>
    <w:qFormat/>
    <w:rsid w:val="00E94FB3"/>
  </w:style>
  <w:style w:type="paragraph" w:customStyle="1" w:styleId="1">
    <w:name w:val="Заголовок1"/>
    <w:basedOn w:val="a"/>
    <w:next w:val="a6"/>
    <w:qFormat/>
    <w:rsid w:val="007A2CD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7A2CD6"/>
    <w:pPr>
      <w:spacing w:after="140" w:line="288" w:lineRule="auto"/>
    </w:pPr>
  </w:style>
  <w:style w:type="paragraph" w:styleId="a7">
    <w:name w:val="List"/>
    <w:basedOn w:val="a6"/>
    <w:rsid w:val="007A2CD6"/>
    <w:rPr>
      <w:rFonts w:cs="Mangal"/>
    </w:rPr>
  </w:style>
  <w:style w:type="paragraph" w:styleId="a8">
    <w:name w:val="Title"/>
    <w:basedOn w:val="a"/>
    <w:rsid w:val="007A2CD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7A2CD6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EE049A"/>
    <w:pPr>
      <w:spacing w:line="240" w:lineRule="auto"/>
    </w:pPr>
    <w:rPr>
      <w:rFonts w:ascii="Arial" w:hAnsi="Arial" w:cs="Arial"/>
      <w:color w:val="00000A"/>
      <w:szCs w:val="20"/>
    </w:rPr>
  </w:style>
  <w:style w:type="paragraph" w:styleId="aa">
    <w:name w:val="Balloon Text"/>
    <w:basedOn w:val="a"/>
    <w:uiPriority w:val="99"/>
    <w:semiHidden/>
    <w:unhideWhenUsed/>
    <w:qFormat/>
    <w:rsid w:val="008C6EE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30CCD"/>
    <w:pPr>
      <w:ind w:left="720"/>
      <w:contextualSpacing/>
    </w:pPr>
  </w:style>
  <w:style w:type="paragraph" w:styleId="ac">
    <w:name w:val="header"/>
    <w:basedOn w:val="a"/>
    <w:uiPriority w:val="99"/>
    <w:unhideWhenUsed/>
    <w:rsid w:val="00E94FB3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E94FB3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55B33-A258-4EEE-BFFC-759EF3DB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591</Words>
  <Characters>3375</Characters>
  <Application>Microsoft Office Word</Application>
  <DocSecurity>0</DocSecurity>
  <Lines>28</Lines>
  <Paragraphs>7</Paragraphs>
  <ScaleCrop>false</ScaleCrop>
  <Company>Your Company Name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4</cp:revision>
  <cp:lastPrinted>2018-03-16T04:50:00Z</cp:lastPrinted>
  <dcterms:created xsi:type="dcterms:W3CDTF">2019-12-23T09:10:00Z</dcterms:created>
  <dcterms:modified xsi:type="dcterms:W3CDTF">2019-12-23T10:01:00Z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